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3D86D1" w14:textId="5ACC3005" w:rsidR="00873076" w:rsidRPr="007F02BD" w:rsidRDefault="00873076" w:rsidP="00873076">
      <w:pPr>
        <w:rPr>
          <w:b/>
          <w:bCs/>
        </w:rPr>
      </w:pPr>
      <w:r w:rsidRPr="007F02BD">
        <w:rPr>
          <w:b/>
          <w:bCs/>
        </w:rPr>
        <w:t>HÜDA PAR Mersin Milletvekili Dinç uyardı: Siyonistlerin hedefinde Türkiye var</w:t>
      </w:r>
    </w:p>
    <w:p w14:paraId="0269FC76" w14:textId="77777777" w:rsidR="00873076" w:rsidRPr="007F02BD" w:rsidRDefault="00873076" w:rsidP="00873076">
      <w:pPr>
        <w:rPr>
          <w:b/>
          <w:bCs/>
        </w:rPr>
      </w:pPr>
      <w:r w:rsidRPr="007F02BD">
        <w:rPr>
          <w:b/>
          <w:bCs/>
        </w:rPr>
        <w:t xml:space="preserve">HÜDA PAR Konya İl Başkanlığı 5'inci Olağan Kongresi'nde konuşan HÜDA PAR Mersin Milletvekili Faruk Dinç, </w:t>
      </w:r>
      <w:proofErr w:type="spellStart"/>
      <w:r w:rsidRPr="007F02BD">
        <w:rPr>
          <w:b/>
          <w:bCs/>
        </w:rPr>
        <w:t>siyonist</w:t>
      </w:r>
      <w:proofErr w:type="spellEnd"/>
      <w:r w:rsidRPr="007F02BD">
        <w:rPr>
          <w:b/>
          <w:bCs/>
        </w:rPr>
        <w:t xml:space="preserve"> işgal rejiminin "Arz-ı </w:t>
      </w:r>
      <w:proofErr w:type="spellStart"/>
      <w:r w:rsidRPr="007F02BD">
        <w:rPr>
          <w:b/>
          <w:bCs/>
        </w:rPr>
        <w:t>Mevud</w:t>
      </w:r>
      <w:proofErr w:type="spellEnd"/>
      <w:r w:rsidRPr="007F02BD">
        <w:rPr>
          <w:b/>
          <w:bCs/>
        </w:rPr>
        <w:t xml:space="preserve">" safsatasıyla Türkiye'nin de bir kısmını hedef aldığını belirterek, dünya barışının önündeki en büyük tehdidin </w:t>
      </w:r>
      <w:proofErr w:type="spellStart"/>
      <w:r w:rsidRPr="007F02BD">
        <w:rPr>
          <w:b/>
          <w:bCs/>
        </w:rPr>
        <w:t>siyonizm</w:t>
      </w:r>
      <w:proofErr w:type="spellEnd"/>
      <w:r w:rsidRPr="007F02BD">
        <w:rPr>
          <w:b/>
          <w:bCs/>
        </w:rPr>
        <w:t xml:space="preserve"> olduğunu vurguladı.</w:t>
      </w:r>
    </w:p>
    <w:p w14:paraId="3706EA26" w14:textId="77777777" w:rsidR="00873076" w:rsidRDefault="00873076" w:rsidP="00873076">
      <w:r>
        <w:t xml:space="preserve">HÜDA PAR Konya İl Başkanlığı'nın 5'inci Olağan Kongresi, geniş bir katılımla gerçekleştirildi. Kongrede katılımcılara hitap eden HÜDA PAR Mersin Milletvekili Faruk Dinç; Gazze'de yaşanan soykırım, </w:t>
      </w:r>
      <w:proofErr w:type="spellStart"/>
      <w:r>
        <w:t>siyonist</w:t>
      </w:r>
      <w:proofErr w:type="spellEnd"/>
      <w:r>
        <w:t xml:space="preserve"> tehlike, uyuşturucuyla mücadele, eğitim sistemi ve ekonomideki faiz sömürüsüne dair önemli açıklamalarda bulundu.</w:t>
      </w:r>
    </w:p>
    <w:p w14:paraId="1F517EE3" w14:textId="77777777" w:rsidR="00873076" w:rsidRDefault="00873076" w:rsidP="00873076">
      <w:r>
        <w:t xml:space="preserve">Konuşmasında dış politika ve </w:t>
      </w:r>
      <w:proofErr w:type="spellStart"/>
      <w:r>
        <w:t>siyonist</w:t>
      </w:r>
      <w:proofErr w:type="spellEnd"/>
      <w:r>
        <w:t xml:space="preserve"> işgal rejiminin yayılmacı emellerine geniş yer ayıran Dinç, Türkiye'nin ve İslam aleminin karşı karşıya olduğu tehlikenin altını çizdi.</w:t>
      </w:r>
    </w:p>
    <w:p w14:paraId="147D9519" w14:textId="77777777" w:rsidR="00873076" w:rsidRPr="007F02BD" w:rsidRDefault="00873076" w:rsidP="00873076">
      <w:pPr>
        <w:rPr>
          <w:b/>
          <w:bCs/>
        </w:rPr>
      </w:pPr>
      <w:r w:rsidRPr="007F02BD">
        <w:rPr>
          <w:b/>
          <w:bCs/>
        </w:rPr>
        <w:t>"Siyonizm yok olmadan dünyaya huzur gelmez"</w:t>
      </w:r>
    </w:p>
    <w:p w14:paraId="30CD9043" w14:textId="77777777" w:rsidR="00873076" w:rsidRDefault="00873076" w:rsidP="00873076">
      <w:r>
        <w:t xml:space="preserve">Sınırın hemen ötesinde, Gazze'de kadın, çocuk ve sivil demeden hiçbir hukuk tanımayan büyük bir katliam yaşandığını hatırlatan Dinç, </w:t>
      </w:r>
      <w:proofErr w:type="spellStart"/>
      <w:r>
        <w:t>siyonistlerin</w:t>
      </w:r>
      <w:proofErr w:type="spellEnd"/>
      <w:r>
        <w:t xml:space="preserve"> hedeflerini adım adım büyüttüğüne dikkat çekti.</w:t>
      </w:r>
    </w:p>
    <w:p w14:paraId="59242C4F" w14:textId="77777777" w:rsidR="00873076" w:rsidRDefault="00873076" w:rsidP="00873076">
      <w:r>
        <w:t xml:space="preserve">İşgalci rejimin sınırları olmayan bir yapı olduğunu belirten Dinç, "Bugün tüm devletlerin sınırları var ama işgalci </w:t>
      </w:r>
      <w:proofErr w:type="spellStart"/>
      <w:r>
        <w:t>israil'in</w:t>
      </w:r>
      <w:proofErr w:type="spellEnd"/>
      <w:r>
        <w:t xml:space="preserve"> sınırları yok. Çünkü sürekli işgal ediyor. Hedeflerinde Nil ile Fırat var. Bu da Filistin'in, Lübnan'ın, Ürdün'ün tamamı; Suriye'nin, Irak'ın ve Türkiye'nin de bir kısmını kapsayan 'Arz-ı </w:t>
      </w:r>
      <w:proofErr w:type="spellStart"/>
      <w:r>
        <w:t>Mevud</w:t>
      </w:r>
      <w:proofErr w:type="spellEnd"/>
      <w:r>
        <w:t xml:space="preserve">' safsatasıdır. Birinci düşman listesine </w:t>
      </w:r>
      <w:proofErr w:type="spellStart"/>
      <w:r>
        <w:t>siyonizmi</w:t>
      </w:r>
      <w:proofErr w:type="spellEnd"/>
      <w:r>
        <w:t xml:space="preserve"> koymadığımız müddetçe memleketlerimizin hiçbir yerinde huzur olmaz. Dünya barışının önündeki en büyük tehdit </w:t>
      </w:r>
      <w:proofErr w:type="spellStart"/>
      <w:r>
        <w:t>siyonizmdir</w:t>
      </w:r>
      <w:proofErr w:type="spellEnd"/>
      <w:r>
        <w:t>. Bu tehlikeye karşı Kudüs bilinciyle donanmış, sağlam bir nesil yetiştirmemiz gerekiyor." ifadelerini kullandı.</w:t>
      </w:r>
    </w:p>
    <w:p w14:paraId="5BC4C7F6" w14:textId="77777777" w:rsidR="00873076" w:rsidRPr="007F02BD" w:rsidRDefault="00873076" w:rsidP="00873076">
      <w:pPr>
        <w:rPr>
          <w:b/>
          <w:bCs/>
        </w:rPr>
      </w:pPr>
      <w:r w:rsidRPr="007F02BD">
        <w:rPr>
          <w:b/>
          <w:bCs/>
        </w:rPr>
        <w:t>"Eğri tornadan doğru saf çıkmaz, eğitim inancımızla barışmalı"</w:t>
      </w:r>
    </w:p>
    <w:p w14:paraId="27380C79" w14:textId="77777777" w:rsidR="00873076" w:rsidRDefault="00873076" w:rsidP="00873076">
      <w:r>
        <w:t>Siyonizm ve küresel ifsat projeleriyle mücadele edebilmek için ahlaklı ve erdemli bir nesle ihtiyaç duyulduğunu dile getiren Dinç, mevcut eğitim sistemini eleştirdi. Sadece çocukların beynine bilgi yükleyen ve maddeci bir anlayışla kurgulanan sistemin manevi boşluklar doğurduğunu belirten Dinç, "Eğitim sistemi eğri bir tornadır, eğri tornadan doğru saf çıkmaz. Bize ait olan, inancımızla ve medeniyet değerlerimizle barışık bir eğitim sistemini inşa etmezsek yarın ne gençlik kalır ne de memleket." şeklinde konuştu.</w:t>
      </w:r>
    </w:p>
    <w:p w14:paraId="2C434B36" w14:textId="77777777" w:rsidR="00873076" w:rsidRPr="007F02BD" w:rsidRDefault="00873076" w:rsidP="00873076">
      <w:pPr>
        <w:rPr>
          <w:b/>
          <w:bCs/>
        </w:rPr>
      </w:pPr>
      <w:r w:rsidRPr="007F02BD">
        <w:rPr>
          <w:b/>
          <w:bCs/>
        </w:rPr>
        <w:t>"Madde bağımlılarına zorunlu tedavi uygulanmalı"</w:t>
      </w:r>
    </w:p>
    <w:p w14:paraId="2CA91482" w14:textId="77777777" w:rsidR="00873076" w:rsidRDefault="00873076" w:rsidP="00873076">
      <w:r>
        <w:t xml:space="preserve">Türkiye'yi esir alan uyuşturucu tehlikesine karşı acil önlemler alınması gerektiğini belirten Dinç, cezaevlerindeki tabloya dikkat çekti. Mevcut 400 bin </w:t>
      </w:r>
      <w:proofErr w:type="gramStart"/>
      <w:r>
        <w:t>mahkumun</w:t>
      </w:r>
      <w:proofErr w:type="gramEnd"/>
      <w:r>
        <w:t xml:space="preserve"> 100 bininin uyuşturucu bağlantılı suçlardan içerde olduğunu söyleyen Dinç, yetkililere şu çağrıda bulundu:</w:t>
      </w:r>
    </w:p>
    <w:p w14:paraId="6D849A69" w14:textId="77777777" w:rsidR="00873076" w:rsidRDefault="00873076" w:rsidP="00873076">
      <w:r>
        <w:t xml:space="preserve">"Sadece torbacılarla değil, baronlarla uğraşın ve onlara en ağır cezaları verin. Bugün madde bağımlıları çevrelerine ve ailelerine zarar veriyor, cinayetler işliyor. Buna rağmen </w:t>
      </w:r>
      <w:r>
        <w:lastRenderedPageBreak/>
        <w:t>tedavi olup olmamak kendi rızalarına bırakılıyor. Madde bağımlısı toplum için, ailesi için tehdittir; rızasına bakılmaksızın acilen 'zorunlu tedavi' yasası hayata geçirilmelidir."</w:t>
      </w:r>
    </w:p>
    <w:p w14:paraId="1324B086" w14:textId="77777777" w:rsidR="00873076" w:rsidRPr="007F02BD" w:rsidRDefault="00873076" w:rsidP="00873076">
      <w:pPr>
        <w:rPr>
          <w:b/>
          <w:bCs/>
        </w:rPr>
      </w:pPr>
      <w:r w:rsidRPr="007F02BD">
        <w:rPr>
          <w:b/>
          <w:bCs/>
        </w:rPr>
        <w:t>"Kapitalist sistemin yasal terörü: Faiz"</w:t>
      </w:r>
    </w:p>
    <w:p w14:paraId="0194BA42" w14:textId="77777777" w:rsidR="00873076" w:rsidRDefault="00873076" w:rsidP="00873076">
      <w:r>
        <w:t xml:space="preserve">Ekonomide yaşanan sorunların temelinde gelir adaletsizliği ve faiz sisteminin yattığını ifade eden Dinç, "Enflasyon ve düşen alım gücü konuşuluyor ama asıl soruna dokunulmuyor. Şu an bankalarda faizde bekleyen para 34 trilyon lira. Türkiye'nin bütçesi ise 12 trilyon. Türkiye'nin üç katı bütçe bankalarda bekletilerek paradan para kazanılıyor. Bu kapitalist sistemin yasal faiz terörüdür. Faiz terörü istihdama, üretime ve yatırıma darbe vuruyor. Terörsüz bir Türkiye'den sonra en büyük hedefimiz faizsiz bir Türkiye'yi </w:t>
      </w:r>
      <w:proofErr w:type="gramStart"/>
      <w:r>
        <w:t>hakim</w:t>
      </w:r>
      <w:proofErr w:type="gramEnd"/>
      <w:r>
        <w:t xml:space="preserve"> kılmak olmalıdır." dedi.</w:t>
      </w:r>
    </w:p>
    <w:p w14:paraId="41BA2495" w14:textId="77777777" w:rsidR="00873076" w:rsidRPr="007F02BD" w:rsidRDefault="00873076" w:rsidP="00873076">
      <w:pPr>
        <w:rPr>
          <w:b/>
          <w:bCs/>
        </w:rPr>
      </w:pPr>
      <w:r w:rsidRPr="007F02BD">
        <w:rPr>
          <w:b/>
          <w:bCs/>
        </w:rPr>
        <w:t>"Aileyi yıkmayı hedefleyen sapkınlıklarla mücadelemiz sürecek"</w:t>
      </w:r>
    </w:p>
    <w:p w14:paraId="3C7EF4F8" w14:textId="1D1A4139" w:rsidR="002B761A" w:rsidRDefault="00873076" w:rsidP="00873076">
      <w:r>
        <w:t xml:space="preserve">Konuşmasında HÜDA </w:t>
      </w:r>
      <w:proofErr w:type="spellStart"/>
      <w:r>
        <w:t>PAR'ın</w:t>
      </w:r>
      <w:proofErr w:type="spellEnd"/>
      <w:r>
        <w:t xml:space="preserve"> Meclis'teki çalışmalarına da değinen Dinç; aileyi hedef alan </w:t>
      </w:r>
      <w:proofErr w:type="spellStart"/>
      <w:r>
        <w:t>cinsiyetsizleştirme</w:t>
      </w:r>
      <w:proofErr w:type="spellEnd"/>
      <w:r>
        <w:t xml:space="preserve"> projelerine, sapkınlıkların yaygınlaştırılmasına ve Batı dayatması yasalara karşı verdikleri mücadeleyi anlattı. Nisa Suresi 35. ayetini referans alarak sundukları "Aile Hakemliği" müessesesinin önemine vurgu yapan Dinç, aynı zamanda mahremiyet hassasiyeti olan vatandaşlar için "kadınlara has hastane" projelerini de Meclis gündeminde tutmaya devam edeceklerini sözlerine ekledi.</w:t>
      </w:r>
    </w:p>
    <w:sectPr w:rsidR="002B761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61A"/>
    <w:rsid w:val="002B761A"/>
    <w:rsid w:val="004F2F82"/>
    <w:rsid w:val="007F02BD"/>
    <w:rsid w:val="00873076"/>
    <w:rsid w:val="00F3056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D1ED6"/>
  <w15:chartTrackingRefBased/>
  <w15:docId w15:val="{352D685F-30E8-4DA0-ADC6-30108921A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B76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B76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B761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B761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B761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B761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B761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B761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B761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B761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2B761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2B761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2B761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2B761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2B761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B761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B761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B761A"/>
    <w:rPr>
      <w:rFonts w:eastAsiaTheme="majorEastAsia" w:cstheme="majorBidi"/>
      <w:color w:val="272727" w:themeColor="text1" w:themeTint="D8"/>
    </w:rPr>
  </w:style>
  <w:style w:type="paragraph" w:styleId="KonuBal">
    <w:name w:val="Title"/>
    <w:basedOn w:val="Normal"/>
    <w:next w:val="Normal"/>
    <w:link w:val="KonuBalChar"/>
    <w:uiPriority w:val="10"/>
    <w:qFormat/>
    <w:rsid w:val="002B76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B761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B761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B761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B761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B761A"/>
    <w:rPr>
      <w:i/>
      <w:iCs/>
      <w:color w:val="404040" w:themeColor="text1" w:themeTint="BF"/>
    </w:rPr>
  </w:style>
  <w:style w:type="paragraph" w:styleId="ListeParagraf">
    <w:name w:val="List Paragraph"/>
    <w:basedOn w:val="Normal"/>
    <w:uiPriority w:val="34"/>
    <w:qFormat/>
    <w:rsid w:val="002B761A"/>
    <w:pPr>
      <w:ind w:left="720"/>
      <w:contextualSpacing/>
    </w:pPr>
  </w:style>
  <w:style w:type="character" w:styleId="GlVurgulama">
    <w:name w:val="Intense Emphasis"/>
    <w:basedOn w:val="VarsaylanParagrafYazTipi"/>
    <w:uiPriority w:val="21"/>
    <w:qFormat/>
    <w:rsid w:val="002B761A"/>
    <w:rPr>
      <w:i/>
      <w:iCs/>
      <w:color w:val="0F4761" w:themeColor="accent1" w:themeShade="BF"/>
    </w:rPr>
  </w:style>
  <w:style w:type="paragraph" w:styleId="GlAlnt">
    <w:name w:val="Intense Quote"/>
    <w:basedOn w:val="Normal"/>
    <w:next w:val="Normal"/>
    <w:link w:val="GlAlntChar"/>
    <w:uiPriority w:val="30"/>
    <w:qFormat/>
    <w:rsid w:val="002B76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B761A"/>
    <w:rPr>
      <w:i/>
      <w:iCs/>
      <w:color w:val="0F4761" w:themeColor="accent1" w:themeShade="BF"/>
    </w:rPr>
  </w:style>
  <w:style w:type="character" w:styleId="GlBavuru">
    <w:name w:val="Intense Reference"/>
    <w:basedOn w:val="VarsaylanParagrafYazTipi"/>
    <w:uiPriority w:val="32"/>
    <w:qFormat/>
    <w:rsid w:val="002B761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611</Words>
  <Characters>3486</Characters>
  <Application>Microsoft Office Word</Application>
  <DocSecurity>0</DocSecurity>
  <Lines>29</Lines>
  <Paragraphs>8</Paragraphs>
  <ScaleCrop>false</ScaleCrop>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enes akyüz</dc:creator>
  <cp:keywords/>
  <dc:description/>
  <cp:lastModifiedBy>enes akyüz</cp:lastModifiedBy>
  <cp:revision>3</cp:revision>
  <dcterms:created xsi:type="dcterms:W3CDTF">2026-09-27T14:58:00Z</dcterms:created>
  <dcterms:modified xsi:type="dcterms:W3CDTF">2026-09-27T15:00:00Z</dcterms:modified>
</cp:coreProperties>
</file>